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 սույն տեքստը հաստատված է գնահատող հանձնաժողովի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47501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20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="001A53F7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դեկտեմբերի</w:t>
      </w:r>
      <w:proofErr w:type="spellEnd"/>
      <w:r w:rsidR="001A53F7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</w:t>
      </w:r>
      <w:r w:rsidR="008A2EC4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3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“Գնումների մասին” ՀՀ օրենքի 29-րդ հոդվածի համաձայն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8A2EC4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ԵՔ-ԲՄԱՇՁԲ-21/24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Pr="004421E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proofErr w:type="spellStart"/>
      <w:r w:rsidR="001337CA" w:rsidRPr="004421E5">
        <w:rPr>
          <w:rFonts w:ascii="GHEA Grapalat" w:hAnsi="GHEA Grapalat" w:cs="Sylfaen"/>
        </w:rPr>
        <w:t>Երևան</w:t>
      </w:r>
      <w:proofErr w:type="spellEnd"/>
      <w:r w:rsidR="001337CA" w:rsidRPr="004421E5">
        <w:rPr>
          <w:rFonts w:ascii="GHEA Grapalat" w:hAnsi="GHEA Grapalat" w:cs="Sylfaen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="008A2EC4">
        <w:rPr>
          <w:rFonts w:ascii="GHEA Grapalat" w:hAnsi="GHEA Grapalat" w:cs="Sylfaen"/>
        </w:rPr>
        <w:t>Նուբարաշեն</w:t>
      </w:r>
      <w:proofErr w:type="spellEnd"/>
      <w:r w:rsidR="00FF4548">
        <w:rPr>
          <w:rFonts w:ascii="GHEA Grapalat" w:hAnsi="GHEA Grapalat" w:cs="Sylfaen"/>
        </w:rPr>
        <w:t xml:space="preserve"> </w:t>
      </w:r>
      <w:proofErr w:type="spellStart"/>
      <w:r w:rsidR="00FF4548">
        <w:rPr>
          <w:rFonts w:ascii="GHEA Grapalat" w:hAnsi="GHEA Grapalat" w:cs="Sylfaen"/>
        </w:rPr>
        <w:t>վարչական</w:t>
      </w:r>
      <w:proofErr w:type="spellEnd"/>
      <w:r w:rsidR="00FF4548">
        <w:rPr>
          <w:rFonts w:ascii="GHEA Grapalat" w:hAnsi="GHEA Grapalat" w:cs="Sylfaen"/>
        </w:rPr>
        <w:t xml:space="preserve"> </w:t>
      </w:r>
      <w:proofErr w:type="spellStart"/>
      <w:r w:rsidR="00FF4548">
        <w:rPr>
          <w:rFonts w:ascii="GHEA Grapalat" w:hAnsi="GHEA Grapalat" w:cs="Sylfaen"/>
        </w:rPr>
        <w:t>շրջանի</w:t>
      </w:r>
      <w:proofErr w:type="spellEnd"/>
      <w:r w:rsidR="00FF4548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կարիքների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="00FF4548">
        <w:rPr>
          <w:rFonts w:ascii="GHEA Grapalat" w:hAnsi="GHEA Grapalat" w:cs="Sylfaen"/>
        </w:rPr>
        <w:t>համակարգչային</w:t>
      </w:r>
      <w:proofErr w:type="spellEnd"/>
      <w:r w:rsidR="00FF4548">
        <w:rPr>
          <w:rFonts w:ascii="GHEA Grapalat" w:hAnsi="GHEA Grapalat" w:cs="Sylfaen"/>
        </w:rPr>
        <w:t xml:space="preserve"> </w:t>
      </w:r>
      <w:proofErr w:type="spellStart"/>
      <w:r w:rsidR="00FF4548">
        <w:rPr>
          <w:rFonts w:ascii="GHEA Grapalat" w:hAnsi="GHEA Grapalat" w:cs="Sylfaen"/>
        </w:rPr>
        <w:t>սարքավորումների</w:t>
      </w:r>
      <w:proofErr w:type="spellEnd"/>
      <w:r w:rsidR="00FF4548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8A2EC4">
        <w:rPr>
          <w:rFonts w:ascii="GHEA Grapalat" w:hAnsi="GHEA Grapalat" w:cs="Sylfaen"/>
        </w:rPr>
        <w:t>ԵՔ-ԲՄԱՇՁԲ-21/24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4421E5">
        <w:rPr>
          <w:rFonts w:ascii="GHEA Grapalat" w:hAnsi="GHEA Grapalat" w:cs="Sylfaen"/>
        </w:rPr>
        <w:t xml:space="preserve"> է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FF4548">
        <w:rPr>
          <w:rFonts w:ascii="GHEA Grapalat" w:hAnsi="GHEA Grapalat" w:cs="Sylfaen"/>
        </w:rPr>
        <w:t>2</w:t>
      </w:r>
      <w:r w:rsidR="008A2EC4">
        <w:rPr>
          <w:rFonts w:ascii="GHEA Grapalat" w:hAnsi="GHEA Grapalat" w:cs="Sylfaen"/>
        </w:rPr>
        <w:t>2</w:t>
      </w:r>
      <w:r w:rsidR="00FF4548">
        <w:rPr>
          <w:rFonts w:ascii="GHEA Grapalat" w:hAnsi="GHEA Grapalat" w:cs="Sylfaen"/>
        </w:rPr>
        <w:t>.</w:t>
      </w:r>
      <w:r w:rsidR="001A53F7">
        <w:rPr>
          <w:rFonts w:ascii="GHEA Grapalat" w:hAnsi="GHEA Grapalat" w:cs="Sylfaen"/>
        </w:rPr>
        <w:t>12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20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proofErr w:type="gramStart"/>
      <w:r w:rsidRPr="004421E5">
        <w:rPr>
          <w:rFonts w:ascii="GHEA Grapalat" w:hAnsi="GHEA Grapalat" w:cs="Sylfaen"/>
        </w:rPr>
        <w:t>ստացված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հարցադրումները</w:t>
      </w:r>
      <w:proofErr w:type="spellEnd"/>
      <w:r w:rsidRPr="004421E5">
        <w:rPr>
          <w:rFonts w:ascii="GHEA Grapalat" w:hAnsi="GHEA Grapalat" w:cs="Sylfaen"/>
        </w:rPr>
        <w:t xml:space="preserve"> և </w:t>
      </w:r>
      <w:proofErr w:type="spellStart"/>
      <w:r w:rsidRPr="004421E5">
        <w:rPr>
          <w:rFonts w:ascii="GHEA Grapalat" w:hAnsi="GHEA Grapalat" w:cs="Sylfaen"/>
        </w:rPr>
        <w:t>դրանց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FF4548">
        <w:rPr>
          <w:rFonts w:ascii="GHEA Grapalat" w:hAnsi="GHEA Grapalat" w:cs="Sylfaen"/>
        </w:rPr>
        <w:t>2</w:t>
      </w:r>
      <w:r w:rsidR="008A2EC4">
        <w:rPr>
          <w:rFonts w:ascii="GHEA Grapalat" w:hAnsi="GHEA Grapalat" w:cs="Sylfaen"/>
        </w:rPr>
        <w:t>3</w:t>
      </w:r>
      <w:r w:rsidR="001A53F7">
        <w:rPr>
          <w:rFonts w:ascii="GHEA Grapalat" w:hAnsi="GHEA Grapalat" w:cs="Sylfaen"/>
        </w:rPr>
        <w:t>.12</w:t>
      </w:r>
      <w:r w:rsidR="00475011">
        <w:rPr>
          <w:rFonts w:ascii="GHEA Grapalat" w:hAnsi="GHEA Grapalat" w:cs="Sylfaen"/>
        </w:rPr>
        <w:t>.2020</w:t>
      </w:r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 xml:space="preserve"> տրամադրված պարզաբանումները`</w:t>
      </w:r>
    </w:p>
    <w:p w:rsidR="001337CA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b/>
          <w:sz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</w:t>
      </w:r>
    </w:p>
    <w:p w:rsidR="001A53F7" w:rsidRPr="001A53F7" w:rsidRDefault="001A53F7" w:rsidP="001A53F7">
      <w:pPr>
        <w:pStyle w:val="BodyTextIndent3"/>
        <w:tabs>
          <w:tab w:val="left" w:pos="540"/>
        </w:tabs>
        <w:spacing w:line="240" w:lineRule="auto"/>
        <w:ind w:left="0" w:firstLine="360"/>
        <w:jc w:val="both"/>
        <w:rPr>
          <w:rFonts w:ascii="GHEA Grapalat" w:hAnsi="GHEA Grapalat" w:cs="Sylfaen"/>
          <w:sz w:val="22"/>
          <w:szCs w:val="22"/>
          <w:lang w:val="af-ZA"/>
        </w:rPr>
      </w:pPr>
      <w:proofErr w:type="spellStart"/>
      <w:r w:rsidRPr="001A53F7">
        <w:rPr>
          <w:rFonts w:ascii="GHEA Grapalat" w:hAnsi="GHEA Grapalat" w:cs="Sylfaen"/>
          <w:sz w:val="22"/>
          <w:szCs w:val="22"/>
        </w:rPr>
        <w:t>Հարգելի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գորընկերներ</w:t>
      </w:r>
      <w:proofErr w:type="spellEnd"/>
      <w:r w:rsidRPr="001A53F7">
        <w:rPr>
          <w:rFonts w:ascii="GHEA Grapalat" w:hAnsi="GHEA Grapalat" w:cs="Sylfaen"/>
          <w:sz w:val="22"/>
          <w:szCs w:val="22"/>
        </w:rPr>
        <w:t>՝</w:t>
      </w:r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8A2EC4" w:rsidRPr="008A2EC4" w:rsidRDefault="001A53F7" w:rsidP="008A2EC4">
      <w:pPr>
        <w:pStyle w:val="BodyTextIndent3"/>
        <w:tabs>
          <w:tab w:val="left" w:pos="540"/>
        </w:tabs>
        <w:spacing w:line="240" w:lineRule="auto"/>
        <w:ind w:firstLine="360"/>
        <w:jc w:val="both"/>
        <w:rPr>
          <w:rFonts w:ascii="GHEA Grapalat" w:hAnsi="GHEA Grapalat" w:cs="Sylfaen"/>
          <w:sz w:val="22"/>
          <w:szCs w:val="22"/>
          <w:lang w:val="af-ZA"/>
        </w:rPr>
      </w:pPr>
      <w:proofErr w:type="spellStart"/>
      <w:r w:rsidRPr="001A53F7">
        <w:rPr>
          <w:rFonts w:ascii="GHEA Grapalat" w:hAnsi="GHEA Grapalat" w:cs="Sylfaen"/>
          <w:sz w:val="22"/>
          <w:szCs w:val="22"/>
        </w:rPr>
        <w:t>Խնդրում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ենք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տալ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պարզաբանում</w:t>
      </w:r>
      <w:proofErr w:type="spellEnd"/>
      <w:r w:rsidR="008A2EC4">
        <w:rPr>
          <w:rFonts w:ascii="GHEA Grapalat" w:hAnsi="GHEA Grapalat" w:cs="Sylfaen"/>
          <w:sz w:val="22"/>
          <w:szCs w:val="22"/>
          <w:lang w:val="af-ZA"/>
        </w:rPr>
        <w:t>.</w:t>
      </w:r>
      <w:r w:rsidR="008A2EC4" w:rsidRPr="008A2EC4">
        <w:rPr>
          <w:lang w:val="af-ZA"/>
        </w:rPr>
        <w:t xml:space="preserve"> </w:t>
      </w:r>
      <w:r w:rsidR="008A2EC4" w:rsidRPr="008A2EC4">
        <w:rPr>
          <w:rFonts w:ascii="GHEA Grapalat" w:hAnsi="GHEA Grapalat" w:cs="Sylfaen"/>
          <w:sz w:val="22"/>
          <w:szCs w:val="22"/>
          <w:lang w:val="af-ZA"/>
        </w:rPr>
        <w:t>տեխբնութագրում գրված է թվով 13 տաղավարների ներկում 26 քմ կասեք խնդրում եմ մեկ տաղավարի չափն է 26 քմ թե ամբողջինը</w:t>
      </w:r>
      <w:r w:rsidR="008A2EC4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FF4548" w:rsidRPr="003B4447" w:rsidRDefault="008A2EC4" w:rsidP="008A2EC4">
      <w:pPr>
        <w:pStyle w:val="BodyTextIndent3"/>
        <w:tabs>
          <w:tab w:val="left" w:pos="540"/>
        </w:tabs>
        <w:spacing w:line="240" w:lineRule="auto"/>
        <w:ind w:left="0" w:firstLine="36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8A2EC4">
        <w:rPr>
          <w:rFonts w:ascii="GHEA Grapalat" w:hAnsi="GHEA Grapalat" w:cs="Sylfaen"/>
          <w:sz w:val="22"/>
          <w:szCs w:val="22"/>
          <w:lang w:val="af-ZA"/>
        </w:rPr>
        <w:t>Նշված է նաև գովազդային պաստառների տեղադրման աշխատանքներ</w:t>
      </w:r>
      <w:r>
        <w:rPr>
          <w:rFonts w:ascii="GHEA Grapalat" w:hAnsi="GHEA Grapalat" w:cs="Sylfaen"/>
          <w:sz w:val="22"/>
          <w:szCs w:val="22"/>
          <w:lang w:val="af-ZA"/>
        </w:rPr>
        <w:t>:</w:t>
      </w:r>
      <w:r w:rsidRPr="008A2EC4">
        <w:rPr>
          <w:rFonts w:ascii="GHEA Grapalat" w:hAnsi="GHEA Grapalat" w:cs="Sylfaen"/>
          <w:sz w:val="22"/>
          <w:szCs w:val="22"/>
          <w:lang w:val="af-ZA"/>
        </w:rPr>
        <w:t xml:space="preserve"> ով է տրամադրում բանեռները</w:t>
      </w:r>
      <w:r w:rsidR="00CB467E">
        <w:rPr>
          <w:rFonts w:ascii="GHEA Grapalat" w:hAnsi="GHEA Grapalat" w:cs="Sylfaen"/>
          <w:sz w:val="22"/>
          <w:szCs w:val="22"/>
          <w:lang w:val="af-ZA"/>
        </w:rPr>
        <w:t>:</w:t>
      </w:r>
      <w:r w:rsidRPr="008A2EC4">
        <w:rPr>
          <w:rFonts w:ascii="GHEA Grapalat" w:hAnsi="GHEA Grapalat" w:cs="Sylfaen"/>
          <w:sz w:val="22"/>
          <w:szCs w:val="22"/>
          <w:lang w:val="af-ZA"/>
        </w:rPr>
        <w:t xml:space="preserve"> եթե մատակարարն է տրամադրում ապա  ընհանուր քանի պաստառ պետք է տպագրել քանի քառակունի</w:t>
      </w:r>
      <w:r>
        <w:rPr>
          <w:rFonts w:ascii="GHEA Grapalat" w:hAnsi="GHEA Grapalat" w:cs="Sylfaen"/>
          <w:sz w:val="22"/>
          <w:szCs w:val="22"/>
          <w:lang w:val="af-ZA"/>
        </w:rPr>
        <w:t>:</w:t>
      </w: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 </w:t>
      </w:r>
    </w:p>
    <w:p w:rsidR="00BA1ADE" w:rsidRDefault="004125ED" w:rsidP="00F90269">
      <w:pPr>
        <w:pStyle w:val="NormalWeb"/>
        <w:shd w:val="clear" w:color="auto" w:fill="FFFFFF"/>
        <w:spacing w:before="0" w:beforeAutospacing="0" w:after="0" w:afterAutospacing="0"/>
        <w:ind w:firstLine="270"/>
        <w:jc w:val="both"/>
        <w:rPr>
          <w:rFonts w:ascii="GHEA Grapalat" w:eastAsiaTheme="minorEastAsia" w:hAnsi="GHEA Grapalat" w:cs="Sylfaen"/>
          <w:sz w:val="22"/>
          <w:szCs w:val="22"/>
          <w:lang w:val="af-ZA"/>
        </w:rPr>
      </w:pP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Ի պատասխան «</w:t>
      </w:r>
      <w:r w:rsidR="008A2EC4">
        <w:rPr>
          <w:rFonts w:ascii="GHEA Grapalat" w:eastAsiaTheme="minorEastAsia" w:hAnsi="GHEA Grapalat" w:cs="Sylfaen"/>
          <w:sz w:val="22"/>
          <w:szCs w:val="22"/>
          <w:lang w:val="af-ZA"/>
        </w:rPr>
        <w:t>ԵՔ-ԲՄԱՇՁԲ-21/24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» ծածկագրով հայտարարված գնման ընթացակարգի</w:t>
      </w:r>
      <w:r w:rsidRPr="004125ED">
        <w:rPr>
          <w:rFonts w:ascii="Calibri" w:eastAsiaTheme="minorEastAsia" w:hAnsi="Calibri" w:cs="Calibri"/>
          <w:sz w:val="22"/>
          <w:szCs w:val="22"/>
          <w:lang w:val="af-ZA"/>
        </w:rPr>
        <w:t> 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հարցման</w:t>
      </w:r>
      <w:r w:rsidRPr="004125ED">
        <w:rPr>
          <w:rFonts w:ascii="Calibri" w:eastAsiaTheme="minorEastAsia" w:hAnsi="Calibri" w:cs="Calibri"/>
          <w:sz w:val="22"/>
          <w:szCs w:val="22"/>
          <w:lang w:val="af-ZA"/>
        </w:rPr>
        <w:t> 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տեղեկացնում ենք, որ </w:t>
      </w:r>
      <w:r w:rsidR="00F90269" w:rsidRPr="00F90269">
        <w:rPr>
          <w:lang w:val="af-ZA"/>
        </w:rPr>
        <w:t xml:space="preserve"> </w:t>
      </w:r>
      <w:r w:rsidR="00F90269" w:rsidRPr="00F90269">
        <w:rPr>
          <w:rFonts w:ascii="GHEA Grapalat" w:eastAsiaTheme="minorEastAsia" w:hAnsi="GHEA Grapalat" w:cs="Sylfaen"/>
          <w:sz w:val="22"/>
          <w:szCs w:val="22"/>
          <w:lang w:val="af-ZA"/>
        </w:rPr>
        <w:t>տեխ. բնութագրում նշված 26քմ-ն վերաբերվում է բոլոր թվով 13 տաղավարներին, իսկ պաստառները պետք է տրամադրվի մատակարարի կողմից, թվով 2 պաստառ 1*1 քմ չափսերով:</w:t>
      </w:r>
    </w:p>
    <w:p w:rsidR="00A13798" w:rsidRPr="004125ED" w:rsidRDefault="00A13798" w:rsidP="00F90269">
      <w:pPr>
        <w:pStyle w:val="NormalWeb"/>
        <w:shd w:val="clear" w:color="auto" w:fill="FFFFFF"/>
        <w:spacing w:before="0" w:beforeAutospacing="0" w:after="0" w:afterAutospacing="0"/>
        <w:ind w:firstLine="270"/>
        <w:jc w:val="both"/>
        <w:rPr>
          <w:rFonts w:ascii="GHEA Grapalat" w:eastAsiaTheme="minorEastAsia" w:hAnsi="GHEA Grapalat" w:cs="Sylfaen"/>
          <w:sz w:val="22"/>
          <w:szCs w:val="22"/>
          <w:lang w:val="af-ZA"/>
        </w:rPr>
      </w:pPr>
      <w:bookmarkStart w:id="0" w:name="_GoBack"/>
      <w:bookmarkEnd w:id="0"/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8A2EC4">
        <w:rPr>
          <w:rFonts w:ascii="GHEA Grapalat" w:eastAsiaTheme="minorEastAsia" w:hAnsi="GHEA Grapalat" w:cs="Sylfaen"/>
          <w:sz w:val="22"/>
          <w:szCs w:val="22"/>
          <w:lang w:val="af-ZA"/>
        </w:rPr>
        <w:t>ԵՔ-ԲՄԱՇՁԲ-21/24</w:t>
      </w:r>
      <w:r w:rsidR="001337CA"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ծածկագրով գնահատող հանձնաժողովի քարտուղար</w:t>
      </w:r>
      <w:r w:rsidR="001337CA"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</w:t>
      </w:r>
      <w:r w:rsidR="002C1CB0"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Ս. Եղիազարյանին: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C37A6" w:rsidRPr="001337CA" w:rsidRDefault="00A13798" w:rsidP="00000F02">
      <w:pPr>
        <w:spacing w:after="0" w:line="240" w:lineRule="auto"/>
        <w:ind w:firstLine="709"/>
        <w:jc w:val="both"/>
        <w:rPr>
          <w:lang w:val="af-ZA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2C1CB0" w:rsidRPr="002C1CB0">
        <w:rPr>
          <w:rFonts w:ascii="GHEA Grapalat" w:hAnsi="GHEA Grapalat"/>
          <w:szCs w:val="24"/>
          <w:lang w:val="hy-AM"/>
        </w:rPr>
        <w:t>syuzanna.</w:t>
      </w:r>
      <w:r w:rsidR="002C1CB0" w:rsidRPr="00000F02">
        <w:rPr>
          <w:rFonts w:ascii="GHEA Grapalat" w:hAnsi="GHEA Grapalat"/>
          <w:szCs w:val="24"/>
          <w:lang w:val="hy-AM"/>
        </w:rPr>
        <w:t>yeghiazaryan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  <w:r w:rsidRPr="004421E5">
        <w:rPr>
          <w:rFonts w:ascii="GHEA Grapalat" w:hAnsi="GHEA Grapalat"/>
          <w:szCs w:val="24"/>
          <w:lang w:val="hy-AM"/>
        </w:rPr>
        <w:tab/>
      </w:r>
      <w:r w:rsidR="00233D97">
        <w:rPr>
          <w:rFonts w:ascii="GHEA Grapalat" w:hAnsi="GHEA Grapalat" w:cs="Sylfaen"/>
          <w:sz w:val="12"/>
          <w:lang w:val="af-ZA"/>
        </w:rPr>
        <w:t xml:space="preserve"> </w:t>
      </w:r>
    </w:p>
    <w:sectPr w:rsidR="00AC37A6" w:rsidRPr="001337CA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D27" w:rsidRDefault="005B7D27" w:rsidP="001805F6">
      <w:pPr>
        <w:spacing w:after="0" w:line="240" w:lineRule="auto"/>
      </w:pPr>
      <w:r>
        <w:separator/>
      </w:r>
    </w:p>
  </w:endnote>
  <w:endnote w:type="continuationSeparator" w:id="0">
    <w:p w:rsidR="005B7D27" w:rsidRDefault="005B7D27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5B7D2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5B7D27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5B7D2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D27" w:rsidRDefault="005B7D27" w:rsidP="001805F6">
      <w:pPr>
        <w:spacing w:after="0" w:line="240" w:lineRule="auto"/>
      </w:pPr>
      <w:r>
        <w:separator/>
      </w:r>
    </w:p>
  </w:footnote>
  <w:footnote w:type="continuationSeparator" w:id="0">
    <w:p w:rsidR="005B7D27" w:rsidRDefault="005B7D27" w:rsidP="0018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65883"/>
    <w:multiLevelType w:val="hybridMultilevel"/>
    <w:tmpl w:val="50D8DBF4"/>
    <w:lvl w:ilvl="0" w:tplc="0D944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00F02"/>
    <w:rsid w:val="0006798B"/>
    <w:rsid w:val="00130930"/>
    <w:rsid w:val="001337CA"/>
    <w:rsid w:val="00172D24"/>
    <w:rsid w:val="001805F6"/>
    <w:rsid w:val="001A53F7"/>
    <w:rsid w:val="001B396B"/>
    <w:rsid w:val="001E71ED"/>
    <w:rsid w:val="001F6E5D"/>
    <w:rsid w:val="00233D97"/>
    <w:rsid w:val="002C10BF"/>
    <w:rsid w:val="002C1CB0"/>
    <w:rsid w:val="00325451"/>
    <w:rsid w:val="003448CF"/>
    <w:rsid w:val="00373C76"/>
    <w:rsid w:val="003B4447"/>
    <w:rsid w:val="003D577F"/>
    <w:rsid w:val="004125ED"/>
    <w:rsid w:val="004421E5"/>
    <w:rsid w:val="00475011"/>
    <w:rsid w:val="00476AF7"/>
    <w:rsid w:val="00477E29"/>
    <w:rsid w:val="00496A12"/>
    <w:rsid w:val="004D0C09"/>
    <w:rsid w:val="0056354B"/>
    <w:rsid w:val="005740DA"/>
    <w:rsid w:val="00596637"/>
    <w:rsid w:val="005B7D27"/>
    <w:rsid w:val="00614290"/>
    <w:rsid w:val="00645F93"/>
    <w:rsid w:val="00670F9C"/>
    <w:rsid w:val="006E5533"/>
    <w:rsid w:val="00706374"/>
    <w:rsid w:val="007361C9"/>
    <w:rsid w:val="00841527"/>
    <w:rsid w:val="008815C8"/>
    <w:rsid w:val="008A2EC4"/>
    <w:rsid w:val="009A578D"/>
    <w:rsid w:val="009A6BC1"/>
    <w:rsid w:val="009C5474"/>
    <w:rsid w:val="009E0D8A"/>
    <w:rsid w:val="009E24D6"/>
    <w:rsid w:val="00A13798"/>
    <w:rsid w:val="00A537A8"/>
    <w:rsid w:val="00A609E8"/>
    <w:rsid w:val="00A62523"/>
    <w:rsid w:val="00A6391D"/>
    <w:rsid w:val="00A82A81"/>
    <w:rsid w:val="00AC37A6"/>
    <w:rsid w:val="00BA1ADE"/>
    <w:rsid w:val="00BD2371"/>
    <w:rsid w:val="00BE3A36"/>
    <w:rsid w:val="00C118E7"/>
    <w:rsid w:val="00C47418"/>
    <w:rsid w:val="00C52F77"/>
    <w:rsid w:val="00C71E62"/>
    <w:rsid w:val="00C81EC0"/>
    <w:rsid w:val="00CB467E"/>
    <w:rsid w:val="00CD469C"/>
    <w:rsid w:val="00CE7E5D"/>
    <w:rsid w:val="00D61D3E"/>
    <w:rsid w:val="00E71479"/>
    <w:rsid w:val="00F90269"/>
    <w:rsid w:val="00F947C0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Liana Ghavalyan</cp:lastModifiedBy>
  <cp:revision>40</cp:revision>
  <cp:lastPrinted>2020-12-23T11:05:00Z</cp:lastPrinted>
  <dcterms:created xsi:type="dcterms:W3CDTF">2018-11-20T13:06:00Z</dcterms:created>
  <dcterms:modified xsi:type="dcterms:W3CDTF">2020-12-23T11:05:00Z</dcterms:modified>
</cp:coreProperties>
</file>